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jc w:val="center"/>
      </w:pPr>
      <w:r>
        <w:rPr>
          <w:rFonts w:cs="Times New Roman"/>
          <w:sz w:val="24"/>
          <w:szCs w:val="24"/>
        </w:rPr>
        <w:t xml:space="preserve">Муниципальное бюджетное дошкольное образовательное учреждение </w:t>
      </w:r>
    </w:p>
    <w:p>
      <w:pPr>
        <w:pStyle w:val="13"/>
        <w:jc w:val="center"/>
      </w:pPr>
      <w:r>
        <w:rPr>
          <w:rFonts w:cs="Times New Roman"/>
          <w:sz w:val="24"/>
          <w:szCs w:val="24"/>
        </w:rPr>
        <w:t xml:space="preserve">Петрозаводского городского округа </w:t>
      </w:r>
      <w:r>
        <w:rPr>
          <w:rFonts w:eastAsia="Times New Roman" w:cs="Times New Roman"/>
          <w:b w:val="0"/>
          <w:bCs w:val="0"/>
          <w:sz w:val="24"/>
          <w:szCs w:val="24"/>
          <w:u w:val="none"/>
          <w:lang w:eastAsia="ru-RU"/>
        </w:rPr>
        <w:t>«Центр развития ребенка – детский сад № 110 «Красная шапочка»</w:t>
      </w:r>
    </w:p>
    <w:p>
      <w:pPr>
        <w:jc w:val="both"/>
        <w:rPr>
          <w:sz w:val="24"/>
          <w:szCs w:val="24"/>
        </w:rPr>
      </w:pPr>
    </w:p>
    <w:p>
      <w:pPr>
        <w:spacing w:before="0" w:after="0"/>
        <w:contextualSpacing/>
        <w:jc w:val="center"/>
        <w:rPr>
          <w:rFonts w:hint="default"/>
          <w:lang w:val="ru-RU"/>
        </w:rPr>
      </w:pPr>
      <w:r>
        <w:rPr>
          <w:lang w:val="ru-RU"/>
        </w:rPr>
        <w:t>МОНИТОРИНГ</w:t>
      </w:r>
      <w:r>
        <w:t xml:space="preserve"> УЧАСТНИК</w:t>
      </w:r>
      <w:r>
        <w:rPr>
          <w:lang w:val="ru-RU"/>
        </w:rPr>
        <w:t>ОВ</w:t>
      </w:r>
      <w:r>
        <w:t xml:space="preserve"> ОТНОШЕНИЙ В ОБРАЗОВАНИИ - </w:t>
      </w:r>
      <w:r>
        <w:rPr>
          <w:lang w:val="ru-RU"/>
        </w:rPr>
        <w:t>ДЕТИ</w:t>
      </w:r>
    </w:p>
    <w:p>
      <w:pPr>
        <w:spacing w:before="0" w:after="0"/>
        <w:contextualSpacing/>
        <w:jc w:val="center"/>
        <w:rPr>
          <w:i/>
        </w:rPr>
      </w:pPr>
    </w:p>
    <w:p>
      <w:pPr>
        <w:spacing w:before="0" w:after="0"/>
        <w:ind w:firstLine="425"/>
        <w:contextualSpacing/>
        <w:jc w:val="both"/>
      </w:pPr>
      <w:r>
        <w:t xml:space="preserve">Предлагаем Вам принять участие в оценке уровня </w:t>
      </w:r>
      <w:r>
        <w:rPr>
          <w:lang w:val="ru-RU"/>
        </w:rPr>
        <w:t>р</w:t>
      </w:r>
      <w:r>
        <w:t xml:space="preserve">азвития </w:t>
      </w:r>
      <w:r>
        <w:rPr>
          <w:lang w:val="ru-RU"/>
        </w:rPr>
        <w:t>творческого</w:t>
      </w:r>
      <w:r>
        <w:rPr>
          <w:rFonts w:hint="default"/>
          <w:lang w:val="ru-RU"/>
        </w:rPr>
        <w:t xml:space="preserve"> общественного потенциала </w:t>
      </w:r>
      <w:r>
        <w:t xml:space="preserve"> </w:t>
      </w:r>
      <w:r>
        <w:rPr>
          <w:b/>
          <w:bCs/>
        </w:rPr>
        <w:t>обучающихся</w:t>
      </w:r>
      <w:r>
        <w:t xml:space="preserve">. Ответы на вопросы помогут Вам увидеть образовательные достижения обучающихся в освоении программы и возможности дальнейшего совершенствования их </w:t>
      </w:r>
      <w:r>
        <w:rPr>
          <w:lang w:val="ru-RU"/>
        </w:rPr>
        <w:t>творческого</w:t>
      </w:r>
      <w:r>
        <w:rPr>
          <w:rFonts w:hint="default"/>
          <w:lang w:val="ru-RU"/>
        </w:rPr>
        <w:t xml:space="preserve"> общественного</w:t>
      </w:r>
      <w:r>
        <w:t xml:space="preserve"> потенциала. Ваша точка зрения очень важна и будет учтена в повышении качества образовательной деятельности организации. Просим Вас внимательно прочитать вопросы и дать на них ответы. </w:t>
      </w:r>
    </w:p>
    <w:p>
      <w:pPr>
        <w:spacing w:before="0" w:after="0"/>
        <w:contextualSpacing/>
        <w:jc w:val="both"/>
        <w:rPr>
          <w:i/>
        </w:rPr>
      </w:pPr>
    </w:p>
    <w:p>
      <w:pPr>
        <w:spacing w:before="0" w:after="0"/>
        <w:contextualSpacing/>
        <w:jc w:val="both"/>
        <w:rPr>
          <w:rFonts w:hint="default"/>
          <w:i w:val="0"/>
          <w:iCs/>
          <w:lang w:val="ru-RU"/>
        </w:rPr>
      </w:pPr>
      <w:r>
        <w:rPr>
          <w:i/>
        </w:rPr>
        <w:t>Рекомендации по заполнению</w:t>
      </w:r>
      <w:r>
        <w:rPr>
          <w:rFonts w:hint="default"/>
          <w:i/>
          <w:lang w:val="ru-RU"/>
        </w:rPr>
        <w:t xml:space="preserve">: </w:t>
      </w:r>
      <w:r>
        <w:rPr>
          <w:rFonts w:hint="default"/>
          <w:i w:val="0"/>
          <w:iCs/>
          <w:lang w:val="ru-RU"/>
        </w:rPr>
        <w:t>Пожалуйста, внимательно прочитайте высказывания, характеризующие особенности развития общественного творческого потенциала детей. Определите количество детей в Вашей группе, обладающих данными компетенциями. Отметьте на графике точкой соответствие количества детей с утверждением. Соедините точки между собой в график.</w:t>
      </w:r>
    </w:p>
    <w:p>
      <w:pPr>
        <w:spacing w:before="0" w:after="0"/>
        <w:contextualSpacing/>
        <w:jc w:val="both"/>
        <w:rPr>
          <w:rFonts w:hint="default"/>
          <w:i/>
          <w:lang w:val="ru-RU"/>
        </w:rPr>
      </w:pPr>
    </w:p>
    <w:p>
      <w:pPr>
        <w:spacing w:before="0" w:after="0"/>
        <w:contextualSpacing/>
        <w:jc w:val="both"/>
        <w:rPr>
          <w:rFonts w:hint="default"/>
          <w:i/>
          <w:lang w:val="ru-RU"/>
        </w:rPr>
      </w:pPr>
    </w:p>
    <w:p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  <w:t>Любит выступать на мероприятиях, с удовольствием готовится, не боится публичных выступлений</w:t>
      </w:r>
    </w:p>
    <w:p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  <w:t>Занимается в творческих кружках дополнительного образования и готов делиться своими успехами с другими участниками образовательных отношений</w:t>
      </w:r>
    </w:p>
    <w:p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  <w:t>Обладает лидерскими качествами в организации совместной творческой деятельности с другими (за пределами группы)</w:t>
      </w:r>
    </w:p>
    <w:p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Обладает культурой поведения и общения в процессе творческой деятельности, может объяснить правила другим и придумать новые</w:t>
      </w:r>
    </w:p>
    <w:p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Может увидеть что-то необычное в обычном явлении, и поделиться своими представлениями с окружающими</w:t>
      </w:r>
    </w:p>
    <w:p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Может помочь придумать что - то новое, поддержать в реализации идеи, проявить творческий подход к задуманному </w:t>
      </w:r>
    </w:p>
    <w:p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Проявляет желание к организации и осуществлению творческого мероприятия, спокойно обращается с идеями за помощью ко взрослым</w:t>
      </w:r>
    </w:p>
    <w:p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  <w:t>С удовольствием участвует в проектной деятельности, организованной взрослыми, может организовать свой мини проект, вовлечь в него других участников</w:t>
      </w:r>
    </w:p>
    <w:p>
      <w:pPr>
        <w:widowControl/>
        <w:numPr>
          <w:numId w:val="0"/>
        </w:numPr>
        <w:bidi w:val="0"/>
        <w:spacing w:before="0" w:after="0" w:line="240" w:lineRule="auto"/>
        <w:jc w:val="left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951865</wp:posOffset>
            </wp:positionH>
            <wp:positionV relativeFrom="paragraph">
              <wp:posOffset>118745</wp:posOffset>
            </wp:positionV>
            <wp:extent cx="4579620" cy="4323715"/>
            <wp:effectExtent l="0" t="0" r="11430" b="635"/>
            <wp:wrapNone/>
            <wp:docPr id="1" name="Изображение 1" descr="Документ2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Документ2_page-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9620" cy="432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numPr>
          <w:numId w:val="0"/>
        </w:numPr>
        <w:bidi w:val="0"/>
        <w:spacing w:before="0" w:after="0" w:line="240" w:lineRule="auto"/>
        <w:jc w:val="left"/>
        <w:rPr>
          <w:rFonts w:hint="default" w:ascii="Times New Roman" w:hAnsi="Times New Roman" w:cs="Times New Roman"/>
          <w:i w:val="0"/>
          <w:iCs/>
          <w:color w:val="auto"/>
          <w:sz w:val="24"/>
          <w:szCs w:val="24"/>
          <w:lang w:val="ru-RU"/>
        </w:rPr>
      </w:pPr>
      <w:bookmarkStart w:id="0" w:name="_GoBack"/>
      <w:bookmarkEnd w:id="0"/>
    </w:p>
    <w:sectPr>
      <w:pgSz w:w="11906" w:h="16838"/>
      <w:pgMar w:top="567" w:right="567" w:bottom="567" w:left="567" w:header="0" w:footer="0" w:gutter="0"/>
      <w:pgNumType w:fmt="decimal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B1FD4"/>
    <w:multiLevelType w:val="singleLevel"/>
    <w:tmpl w:val="3FAB1FD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ompat>
    <w:compatSetting w:name="compatibilityMode" w:uri="http://schemas.microsoft.com/office/word" w:val="12"/>
  </w:compat>
  <w:rsids>
    <w:rsidRoot w:val="00000000"/>
    <w:rsid w:val="0FDF7B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88" w:lineRule="auto"/>
    </w:pPr>
  </w:style>
  <w:style w:type="paragraph" w:styleId="4">
    <w:name w:val="List"/>
    <w:basedOn w:val="3"/>
    <w:uiPriority w:val="0"/>
    <w:rPr>
      <w:rFonts w:cs="Mangal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</w:p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Заголовок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1">
    <w:name w:val="Указатель1"/>
    <w:basedOn w:val="1"/>
    <w:qFormat/>
    <w:uiPriority w:val="0"/>
    <w:pPr>
      <w:suppressLineNumbers/>
    </w:pPr>
    <w:rPr>
      <w:rFonts w:cs="Mangal"/>
    </w:rPr>
  </w:style>
  <w:style w:type="paragraph" w:styleId="12">
    <w:name w:val="List Paragraph"/>
    <w:basedOn w:val="1"/>
    <w:qFormat/>
    <w:uiPriority w:val="34"/>
    <w:pPr>
      <w:spacing w:before="0" w:after="0"/>
      <w:ind w:left="720" w:firstLine="0"/>
      <w:contextualSpacing/>
    </w:pPr>
    <w:rPr>
      <w:sz w:val="20"/>
      <w:szCs w:val="20"/>
    </w:rPr>
  </w:style>
  <w:style w:type="paragraph" w:styleId="13">
    <w:name w:val="No Spacing"/>
    <w:qFormat/>
    <w:uiPriority w:val="1"/>
    <w:pPr>
      <w:widowControl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966</Words>
  <Characters>8768</Characters>
  <Paragraphs>96</Paragraphs>
  <TotalTime>32</TotalTime>
  <ScaleCrop>false</ScaleCrop>
  <LinksUpToDate>false</LinksUpToDate>
  <CharactersWithSpaces>9753</CharactersWithSpaces>
  <Application>WPS Office_11.2.0.9747_F1E327BC-269C-435d-A152-05C5408002CA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2018-11-28T10:30:00Z</dcterms:created>
  <dc:creator>Людмила Чусина</dc:creator>
  <cp:lastModifiedBy>user</cp:lastModifiedBy>
  <dcterms:modified xsi:type="dcterms:W3CDTF">2020-12-04T08:15:08Z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1049-11.2.0.9747</vt:lpwstr>
  </property>
</Properties>
</file>